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D5" w:rsidRPr="00EB49BF" w:rsidRDefault="00EB49BF" w:rsidP="00EB49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9BF">
        <w:rPr>
          <w:rFonts w:ascii="Arial" w:hAnsi="Arial" w:cs="Arial"/>
          <w:b/>
          <w:sz w:val="32"/>
          <w:szCs w:val="32"/>
        </w:rPr>
        <w:t>16.11.2023г. № 11</w:t>
      </w:r>
    </w:p>
    <w:p w:rsidR="006942D5" w:rsidRPr="00EB49BF" w:rsidRDefault="006942D5" w:rsidP="00EB49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9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42D5" w:rsidRPr="00EB49BF" w:rsidRDefault="006942D5" w:rsidP="00EB49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49BF">
        <w:rPr>
          <w:rFonts w:ascii="Arial" w:hAnsi="Arial" w:cs="Arial"/>
          <w:b/>
          <w:sz w:val="32"/>
          <w:szCs w:val="32"/>
        </w:rPr>
        <w:t>ИРКУТСКАЯ ОБЛАСТЬ</w:t>
      </w:r>
    </w:p>
    <w:p w:rsidR="006942D5" w:rsidRPr="00EB49BF" w:rsidRDefault="006942D5" w:rsidP="00EB49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9B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942D5" w:rsidRPr="00EB49BF" w:rsidRDefault="006942D5" w:rsidP="00EB49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9BF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6B6218" w:rsidRPr="00EB49BF">
        <w:rPr>
          <w:rFonts w:ascii="Arial" w:hAnsi="Arial" w:cs="Arial"/>
          <w:b/>
          <w:sz w:val="32"/>
          <w:szCs w:val="32"/>
        </w:rPr>
        <w:t xml:space="preserve"> </w:t>
      </w:r>
      <w:r w:rsidRPr="00EB49BF">
        <w:rPr>
          <w:rFonts w:ascii="Arial" w:hAnsi="Arial" w:cs="Arial"/>
          <w:b/>
          <w:sz w:val="32"/>
          <w:szCs w:val="32"/>
        </w:rPr>
        <w:t>«ТИХОНОВКА»</w:t>
      </w:r>
    </w:p>
    <w:p w:rsidR="006942D5" w:rsidRPr="00EB49BF" w:rsidRDefault="006942D5" w:rsidP="00EB49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9BF">
        <w:rPr>
          <w:rFonts w:ascii="Arial" w:hAnsi="Arial" w:cs="Arial"/>
          <w:b/>
          <w:sz w:val="32"/>
          <w:szCs w:val="32"/>
        </w:rPr>
        <w:t>ДУМА</w:t>
      </w:r>
    </w:p>
    <w:p w:rsidR="006B6218" w:rsidRDefault="006942D5" w:rsidP="00EB49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9BF">
        <w:rPr>
          <w:rFonts w:ascii="Arial" w:hAnsi="Arial" w:cs="Arial"/>
          <w:b/>
          <w:sz w:val="32"/>
          <w:szCs w:val="32"/>
        </w:rPr>
        <w:t>РЕШЕНИЕ</w:t>
      </w:r>
    </w:p>
    <w:p w:rsidR="00EB49BF" w:rsidRPr="00EB49BF" w:rsidRDefault="00EB49BF" w:rsidP="00EB49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42D5" w:rsidRPr="00EB49BF" w:rsidRDefault="006942D5" w:rsidP="00EB49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B49BF">
        <w:rPr>
          <w:rFonts w:ascii="Arial" w:hAnsi="Arial" w:cs="Arial"/>
          <w:b/>
          <w:sz w:val="32"/>
          <w:szCs w:val="32"/>
        </w:rPr>
        <w:t>ОБ УТВЕРЖДЕНИИ ГОДОВОГО ФОНДА ОПЛАТЫ ТРУДА ВЫБОРНОГО ДОЛЖНОСТНОГО ЛИЦА МЕСТНОГО САМОУПРАВЛЕНИЯ В АДМИНИСТРАЦИИ МУНИЦИПАЛЬНОГО ОБРАЗОВАНИЯ «ТИХОНОВКА» -ГЛАВЫ АДМИНИСТРАЦИИ МУНИЦИПАЛЬНОГО ОБРАЗОВАНИЯ «ТИХОНОВКА» НА 2023 ГОД</w:t>
      </w:r>
    </w:p>
    <w:p w:rsidR="006942D5" w:rsidRDefault="006942D5" w:rsidP="006B621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942D5" w:rsidRPr="00EB49BF" w:rsidRDefault="006942D5" w:rsidP="00EB49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BF">
        <w:rPr>
          <w:rFonts w:ascii="Arial" w:hAnsi="Arial" w:cs="Arial"/>
          <w:sz w:val="24"/>
          <w:szCs w:val="24"/>
        </w:rPr>
        <w:t>В соответствии с Законом Иркутской области от 17.12.2008 г. № 122-ОЗ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 Постановлением Правительства Иркутской области от 27 ноября 2014 года № 599-пп «Об установлении нормативов 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 ( в редакции от 28.10.22 года), Устава муниципального образования «Тихоновка»</w:t>
      </w:r>
      <w:r w:rsidR="006B6218" w:rsidRPr="00EB49BF">
        <w:rPr>
          <w:rFonts w:ascii="Arial" w:hAnsi="Arial" w:cs="Arial"/>
          <w:sz w:val="24"/>
          <w:szCs w:val="24"/>
        </w:rPr>
        <w:t>, Дума муниципального образования «Тихоновка»</w:t>
      </w:r>
    </w:p>
    <w:p w:rsidR="006942D5" w:rsidRPr="00EB49BF" w:rsidRDefault="006942D5" w:rsidP="006942D5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B49BF">
        <w:rPr>
          <w:rFonts w:ascii="Arial" w:hAnsi="Arial" w:cs="Arial"/>
          <w:b/>
          <w:sz w:val="30"/>
          <w:szCs w:val="30"/>
        </w:rPr>
        <w:t>РЕШИЛА:</w:t>
      </w:r>
    </w:p>
    <w:p w:rsidR="006942D5" w:rsidRDefault="006942D5" w:rsidP="006942D5">
      <w:pPr>
        <w:pStyle w:val="a3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6942D5" w:rsidRPr="00EB49BF" w:rsidRDefault="006942D5" w:rsidP="00EB4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9BF">
        <w:rPr>
          <w:rFonts w:ascii="Arial" w:hAnsi="Arial" w:cs="Arial"/>
          <w:sz w:val="24"/>
          <w:szCs w:val="24"/>
        </w:rPr>
        <w:t>1. Утвердить годовой фонд оплаты труда главы муниципального образования «Тихоновк</w:t>
      </w:r>
      <w:r w:rsidR="006B6218" w:rsidRPr="00EB49BF">
        <w:rPr>
          <w:rFonts w:ascii="Arial" w:hAnsi="Arial" w:cs="Arial"/>
          <w:sz w:val="24"/>
          <w:szCs w:val="24"/>
        </w:rPr>
        <w:t>а» на 2023 год, в сумме</w:t>
      </w:r>
      <w:r w:rsidR="002B6EFC" w:rsidRPr="00EB49BF">
        <w:rPr>
          <w:rFonts w:ascii="Arial" w:hAnsi="Arial" w:cs="Arial"/>
          <w:sz w:val="24"/>
          <w:szCs w:val="24"/>
        </w:rPr>
        <w:t xml:space="preserve"> 1</w:t>
      </w:r>
      <w:r w:rsidR="00EB49BF">
        <w:rPr>
          <w:rFonts w:ascii="Arial" w:hAnsi="Arial" w:cs="Arial"/>
          <w:sz w:val="24"/>
          <w:szCs w:val="24"/>
        </w:rPr>
        <w:t xml:space="preserve"> </w:t>
      </w:r>
      <w:r w:rsidR="002B6EFC" w:rsidRPr="00EB49BF">
        <w:rPr>
          <w:rFonts w:ascii="Arial" w:hAnsi="Arial" w:cs="Arial"/>
          <w:sz w:val="24"/>
          <w:szCs w:val="24"/>
        </w:rPr>
        <w:t>471 627</w:t>
      </w:r>
      <w:r w:rsidRPr="00EB49BF">
        <w:rPr>
          <w:rFonts w:ascii="Arial" w:hAnsi="Arial" w:cs="Arial"/>
          <w:sz w:val="24"/>
          <w:szCs w:val="24"/>
        </w:rPr>
        <w:t>,0 рублей.</w:t>
      </w:r>
    </w:p>
    <w:p w:rsidR="006942D5" w:rsidRPr="00EB49BF" w:rsidRDefault="006942D5" w:rsidP="00EB49BF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49BF">
        <w:rPr>
          <w:rFonts w:ascii="Arial" w:hAnsi="Arial" w:cs="Arial"/>
          <w:sz w:val="24"/>
          <w:szCs w:val="24"/>
        </w:rPr>
        <w:t>2. Признать утратившим силу решение Думы МО «Тихоновка» № 76 от 28.02.2020 года «ОБ УТВЕРЖДЕНИИ ГОДОВОГО ФОНДА ОПЛАТЫ ТРУДА ВЫБОРНОГО ДОЛЖНОСТНОГО ЛИЦА МЕСТНОГО САМОУПРАВЛЕНИЯ В АДМИНИСТРАЦИИ МУНИЦИПАЛЬНОГО ОБРАЗОВАНИЯ «ТИХОНОВКА» -ГЛАВЫ АДМИНИСТРАЦИИ МУНИЦИПАЛЬНОГО ОБРАЗОВАНИЯ «ТИХОНОВКА» НА 2020 ГОД».</w:t>
      </w:r>
    </w:p>
    <w:p w:rsidR="006942D5" w:rsidRPr="00EB49BF" w:rsidRDefault="006942D5" w:rsidP="00EB4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9BF">
        <w:rPr>
          <w:rFonts w:ascii="Arial" w:hAnsi="Arial" w:cs="Arial"/>
          <w:sz w:val="24"/>
          <w:szCs w:val="24"/>
        </w:rPr>
        <w:t xml:space="preserve">3. Главному бухгалтеру администрации муниципального образования «Тихоновка» </w:t>
      </w:r>
      <w:proofErr w:type="spellStart"/>
      <w:r w:rsidRPr="00EB49BF">
        <w:rPr>
          <w:rFonts w:ascii="Arial" w:hAnsi="Arial" w:cs="Arial"/>
          <w:sz w:val="24"/>
          <w:szCs w:val="24"/>
        </w:rPr>
        <w:t>Тангановой</w:t>
      </w:r>
      <w:proofErr w:type="spellEnd"/>
      <w:r w:rsidRPr="00EB49BF">
        <w:rPr>
          <w:rFonts w:ascii="Arial" w:hAnsi="Arial" w:cs="Arial"/>
          <w:sz w:val="24"/>
          <w:szCs w:val="24"/>
        </w:rPr>
        <w:t xml:space="preserve"> Т.И. внести соответствующее изменение в штатное расписание, произвести перерасчёт заработной платы выборного должностного лица – Главы муниципального образования с 01 января 2023 года.</w:t>
      </w:r>
    </w:p>
    <w:p w:rsidR="006942D5" w:rsidRPr="00EB49BF" w:rsidRDefault="006942D5" w:rsidP="00EB49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B49BF">
        <w:rPr>
          <w:rFonts w:ascii="Arial" w:hAnsi="Arial" w:cs="Arial"/>
        </w:rPr>
        <w:t xml:space="preserve">4. </w:t>
      </w:r>
      <w:r w:rsidRPr="00EB49BF">
        <w:rPr>
          <w:rStyle w:val="normaltextrun"/>
          <w:rFonts w:ascii="Arial" w:hAnsi="Arial" w:cs="Arial"/>
        </w:rPr>
        <w:t>Оп</w:t>
      </w:r>
      <w:r w:rsidR="006B6218" w:rsidRPr="00EB49BF">
        <w:rPr>
          <w:rStyle w:val="normaltextrun"/>
          <w:rFonts w:ascii="Arial" w:hAnsi="Arial" w:cs="Arial"/>
        </w:rPr>
        <w:t xml:space="preserve">убликовать настоящее решение в </w:t>
      </w:r>
      <w:r w:rsidRPr="00EB49BF">
        <w:rPr>
          <w:rStyle w:val="normaltextrun"/>
          <w:rFonts w:ascii="Arial" w:hAnsi="Arial" w:cs="Arial"/>
        </w:rPr>
        <w:t>Вестнике МО «Тихоновка» и разместить на официальном сайте администрации МО «Боханский район».</w:t>
      </w:r>
      <w:r w:rsidRPr="00EB49BF">
        <w:rPr>
          <w:rStyle w:val="eop"/>
          <w:rFonts w:ascii="Arial" w:hAnsi="Arial" w:cs="Arial"/>
        </w:rPr>
        <w:t> </w:t>
      </w:r>
    </w:p>
    <w:p w:rsidR="006942D5" w:rsidRPr="00EB49BF" w:rsidRDefault="006942D5" w:rsidP="00EB49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ascii="Arial" w:hAnsi="Arial" w:cs="Arial"/>
        </w:rPr>
      </w:pPr>
      <w:r w:rsidRPr="00EB49BF">
        <w:rPr>
          <w:rStyle w:val="normaltextrun"/>
          <w:rFonts w:ascii="Arial" w:hAnsi="Arial" w:cs="Arial"/>
        </w:rPr>
        <w:t>5. Решение вступает в силу со дня опубликования.</w:t>
      </w:r>
      <w:r w:rsidRPr="00EB49BF">
        <w:rPr>
          <w:rStyle w:val="eop"/>
          <w:rFonts w:ascii="Arial" w:hAnsi="Arial" w:cs="Arial"/>
        </w:rPr>
        <w:t> </w:t>
      </w:r>
    </w:p>
    <w:p w:rsidR="006B6218" w:rsidRPr="00EB49BF" w:rsidRDefault="006B6218" w:rsidP="00EB49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942D5" w:rsidRPr="00EB49BF" w:rsidRDefault="006942D5" w:rsidP="00EB49B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B49BF">
        <w:rPr>
          <w:rFonts w:ascii="Arial" w:hAnsi="Arial" w:cs="Arial"/>
        </w:rPr>
        <w:t>Председатель Думы</w:t>
      </w:r>
      <w:r w:rsidR="006B6218" w:rsidRPr="00EB49BF">
        <w:rPr>
          <w:rFonts w:ascii="Arial" w:hAnsi="Arial" w:cs="Arial"/>
        </w:rPr>
        <w:t>,</w:t>
      </w:r>
    </w:p>
    <w:p w:rsidR="00EB49BF" w:rsidRPr="00EB49BF" w:rsidRDefault="006942D5" w:rsidP="00EB4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9BF">
        <w:rPr>
          <w:rFonts w:ascii="Arial" w:hAnsi="Arial" w:cs="Arial"/>
          <w:sz w:val="24"/>
          <w:szCs w:val="24"/>
        </w:rPr>
        <w:t>Глава муниципального образования «Тихоновка»</w:t>
      </w:r>
    </w:p>
    <w:p w:rsidR="006942D5" w:rsidRPr="00EB49BF" w:rsidRDefault="006942D5" w:rsidP="00EB4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9BF">
        <w:rPr>
          <w:rFonts w:ascii="Arial" w:hAnsi="Arial" w:cs="Arial"/>
          <w:sz w:val="24"/>
          <w:szCs w:val="24"/>
        </w:rPr>
        <w:t>М.В.Скоробогатова</w:t>
      </w:r>
    </w:p>
    <w:p w:rsidR="006942D5" w:rsidRDefault="006942D5" w:rsidP="006942D5">
      <w:pPr>
        <w:spacing w:after="0"/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sectPr w:rsidR="0069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3F"/>
    <w:rsid w:val="002B6EFC"/>
    <w:rsid w:val="0039382A"/>
    <w:rsid w:val="006942D5"/>
    <w:rsid w:val="006B6218"/>
    <w:rsid w:val="0096003F"/>
    <w:rsid w:val="00E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E91C"/>
  <w15:chartTrackingRefBased/>
  <w15:docId w15:val="{48743713-EF08-4D7E-980F-134BF4FB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69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942D5"/>
  </w:style>
  <w:style w:type="character" w:customStyle="1" w:styleId="eop">
    <w:name w:val="eop"/>
    <w:basedOn w:val="a0"/>
    <w:rsid w:val="006942D5"/>
  </w:style>
  <w:style w:type="paragraph" w:styleId="a4">
    <w:name w:val="Balloon Text"/>
    <w:basedOn w:val="a"/>
    <w:link w:val="a5"/>
    <w:uiPriority w:val="99"/>
    <w:semiHidden/>
    <w:unhideWhenUsed/>
    <w:rsid w:val="002B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E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2023-11-17T00:54:00Z</cp:lastPrinted>
  <dcterms:created xsi:type="dcterms:W3CDTF">2023-11-08T11:43:00Z</dcterms:created>
  <dcterms:modified xsi:type="dcterms:W3CDTF">2023-12-04T02:00:00Z</dcterms:modified>
</cp:coreProperties>
</file>